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78C6" w:rsidRPr="00B478C6" w:rsidRDefault="00B478C6" w:rsidP="00B478C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SEGUNDO PARCIAL – SOCIAL MEDIA</w:t>
      </w:r>
    </w:p>
    <w:p w:rsidR="00B478C6" w:rsidRPr="00B478C6" w:rsidRDefault="00B478C6" w:rsidP="00B478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 xml:space="preserve">Proyecto Cubo: Del pitch al universo </w:t>
      </w:r>
      <w:proofErr w:type="spellStart"/>
      <w:r w:rsidRPr="00B478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transmedia</w:t>
      </w:r>
      <w:proofErr w:type="spellEnd"/>
    </w:p>
    <w:p w:rsidR="00B478C6" w:rsidRPr="00B478C6" w:rsidRDefault="00B478C6" w:rsidP="00B478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IMPORTANTE: USO DE INTELIGENCIA ARTIFICIAL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inteligencia artificial es una herramienta de apoyo,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 un reemplazo del pensamiento estratégico, la creatividad ni el trabajo académico.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Pueden utilizar herramientas de IA para apoyar la investigación, explorar ideas, diseñar recursos, mejorar textos o facilitar procesos técnicos. Sin embargo, el desarrollo conceptual, narrativo y estratégico debe demostrar el trabajo y las decisiones propias del equipo.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 se aceptarán:</w:t>
      </w:r>
    </w:p>
    <w:p w:rsidR="00B478C6" w:rsidRPr="00B478C6" w:rsidRDefault="00B478C6" w:rsidP="00B478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Proyectos cuya estrategia haya sido desarrollada completamente por IA, sin análisis ni intervención significativa del equipo.</w:t>
      </w:r>
    </w:p>
    <w:p w:rsidR="00B478C6" w:rsidRPr="00B478C6" w:rsidRDefault="00B478C6" w:rsidP="00B478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Páginas, presentaciones o universos generados automáticamente, sin personalización, criterio creativo ni construcción propia.</w:t>
      </w:r>
    </w:p>
    <w:p w:rsidR="00B478C6" w:rsidRPr="00B478C6" w:rsidRDefault="00B478C6" w:rsidP="00B478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Textos y propuestas narrativas que no hayan sido revisados, adaptados y justificados.</w:t>
      </w:r>
    </w:p>
    <w:p w:rsidR="00B478C6" w:rsidRPr="00B478C6" w:rsidRDefault="00B478C6" w:rsidP="00B478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Trabajos cuyo proceso de elaboración no pueda explicarse o demostrarse.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Apartado obligatorio: «Declaración de uso de inteligencia artificial».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Cada equipo deberá indicar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un apartado dentro de su trabajo lo siguiente:</w:t>
      </w:r>
    </w:p>
    <w:p w:rsidR="00B478C6" w:rsidRPr="00B478C6" w:rsidRDefault="00B478C6" w:rsidP="00B478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Herramientas de IA utilizadas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caso de usar alguna.</w:t>
      </w:r>
    </w:p>
    <w:p w:rsidR="00B478C6" w:rsidRPr="00B478C6" w:rsidRDefault="00B478C6" w:rsidP="00B478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Finalidad de su utilización.</w:t>
      </w:r>
    </w:p>
    <w:p w:rsidR="00B478C6" w:rsidRPr="00B478C6" w:rsidRDefault="00B478C6" w:rsidP="00B478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proofErr w:type="spellStart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Prompts</w:t>
      </w:r>
      <w:proofErr w:type="spellEnd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 instrucciones principale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 dadas a la IA (pantallazos)</w:t>
      </w:r>
    </w:p>
    <w:p w:rsidR="00B478C6" w:rsidRPr="00B478C6" w:rsidRDefault="00B478C6" w:rsidP="00B478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Modificaciones, decisiones y aportes realizados por el equipo.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ADVERTENCIA: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Los trabajos que evidencien una dependencia excesiva de IA, sin apropiación crítica, construcción estratégica propia o declaración transparente de su uso, perderán puntos de manera significativa en los criterios correspondientes.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evaluación tendrá en cuenta el proceso de construcción y las evidencias de autoría, no únicamente la apariencia visual del proyecto.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Recuerden que este universo deberá sustentarse al finalizar el semestre. Por lo tanto, cada integrante debe conocer, comprender y ser capaz de justificar las decisiones presentadas.</w:t>
      </w:r>
    </w:p>
    <w:p w:rsidR="00B478C6" w:rsidRPr="00B478C6" w:rsidRDefault="002416A5" w:rsidP="00B478C6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2416A5">
        <w:rPr>
          <w:rFonts w:ascii="Times New Roman" w:eastAsia="Times New Roman" w:hAnsi="Times New Roman" w:cs="Times New Roman"/>
          <w:noProof/>
          <w:kern w:val="0"/>
          <w:lang w:eastAsia="es-MX"/>
        </w:rPr>
        <w:pict>
          <v:rect id="_x0000_i1026" alt="" style="width:441.9pt;height:.05pt;mso-width-percent:0;mso-height-percent:0;mso-width-percent:0;mso-height-percent:0" o:hralign="center" o:hrstd="t" o:hr="t" fillcolor="#a0a0a0" stroked="f"/>
        </w:pict>
      </w:r>
    </w:p>
    <w:p w:rsidR="00B478C6" w:rsidRPr="00B478C6" w:rsidRDefault="00B478C6" w:rsidP="00B478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2. EL RETO: DEL PITCH AL UNIVERSO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el primer parcial presentaron sus marcas ante inversionistas. Algunos proyectos recibieron inversiones ficticias y todos tuvieron la oportunidad de demostrar el potencial de sus propuestas.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Ahora llega la siguiente etapa: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transformar esa propuesta en un universo </w:t>
      </w:r>
      <w:proofErr w:type="spellStart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transmedia</w:t>
      </w:r>
      <w:proofErr w:type="spellEnd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estructurado, coherente y planificado.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Cada equipo continuará trabajando exclusivamente con la marca que ha desarrollado durante el semestre.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Antes de comenzar, deberán revisar las correcciones de sus objetivos estratégicos, que ya fueron realizadas por la docente. Si algún equipo no puede visualizarlas, deberá informarlo 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la docente para que ella les pueda enviar el pantallazo y puedan hacer los ajustes. 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miércoles 14 de octubre recibirán también las observaciones del ejercicio de universo </w:t>
      </w:r>
      <w:proofErr w:type="spellStart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transmedia</w:t>
      </w:r>
      <w:proofErr w:type="spellEnd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desarrollado anteriormente en clase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El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ejercicio realizado con la marca Alma de Montaña)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Estas recomendaciones deberán tenerse en cuenta para la construcción del universo de su propia marca.</w:t>
      </w:r>
    </w:p>
    <w:p w:rsidR="00B478C6" w:rsidRPr="00B478C6" w:rsidRDefault="00B478C6" w:rsidP="00B478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¿QUÉ DEBEN ENTREGAR?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A. </w:t>
      </w:r>
      <w:r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Archivo con los o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bjetivos estratégicos corregidos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Presentar la versión definitiva de los objetivos estratégicos, incorporando las recomendaciones realizadas por la docente.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Estos deben guardar coherencia con el universo </w:t>
      </w:r>
      <w:proofErr w:type="spellStart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transmedia</w:t>
      </w:r>
      <w:proofErr w:type="spellEnd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desarrollarán.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B. </w:t>
      </w:r>
      <w:r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Archivo con el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Mapa del universo </w:t>
      </w:r>
      <w:proofErr w:type="spellStart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transmedia</w:t>
      </w:r>
      <w:proofErr w:type="spellEnd"/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Diseñar un mapa visual que presente la estructura completa del universo de la marca, tomando como referencia los ejemplos disponibles en la página del Proyecto Cubo.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Debe identificar:</w:t>
      </w:r>
    </w:p>
    <w:p w:rsidR="00B478C6" w:rsidRP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Nombre y concepto central del universo.</w:t>
      </w:r>
    </w:p>
    <w:p w:rsidR="00B478C6" w:rsidRP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Contenido raíz o narrativa principal.</w:t>
      </w:r>
    </w:p>
    <w:p w:rsid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Contenidos expansivos.</w:t>
      </w:r>
    </w:p>
    <w:p w:rsidR="00B478C6" w:rsidRP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Conrenidos</w:t>
      </w:r>
      <w:proofErr w:type="spellEnd"/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periféricos,</w:t>
      </w:r>
    </w:p>
    <w:p w:rsidR="00B478C6" w:rsidRP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Propuestas de participación o contenido generado por usuarios (CGU)</w:t>
      </w:r>
    </w:p>
    <w:p w:rsidR="00B478C6" w:rsidRP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Debe incluir las p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lataformas y formatos.</w:t>
      </w:r>
    </w:p>
    <w:p w:rsidR="00B478C6" w:rsidRDefault="00B478C6" w:rsidP="00B478C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Conexiones y relaciones narrativas entre los diferentes contenidos.</w:t>
      </w:r>
    </w:p>
    <w:p w:rsidR="00B478C6" w:rsidRDefault="00B478C6" w:rsidP="00B478C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El mapa debe tener la siguiente estructura</w:t>
      </w:r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tal y como aparece en el ejemplo:</w:t>
      </w:r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hyperlink r:id="rId5" w:history="1">
        <w:r w:rsidR="00510F0A" w:rsidRPr="004A3567">
          <w:rPr>
            <w:rStyle w:val="Hipervnculo"/>
            <w:rFonts w:ascii="Times New Roman" w:eastAsia="Times New Roman" w:hAnsi="Times New Roman" w:cs="Times New Roman"/>
            <w:kern w:val="0"/>
            <w:lang w:eastAsia="es-MX"/>
            <w14:ligatures w14:val="none"/>
          </w:rPr>
          <w:t>https://proyectocubo.laurislou.co/assets/ejemplo-universo-transmedia.pdf</w:t>
        </w:r>
      </w:hyperlink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</w:p>
    <w:p w:rsidR="00B478C6" w:rsidRPr="00B478C6" w:rsidRDefault="00B478C6" w:rsidP="00B478C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C. Desarrollo detallado de los contenidos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Cada equipo deberá explicar TODOS los contenidos y secciones propuestos para su universo, siguiendo un orden lógico de implementación.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cada uno deberán incluir: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Nombre del contenido o sección.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Tipo de contenido </w:t>
      </w:r>
      <w:proofErr w:type="spellStart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transmedia</w:t>
      </w:r>
      <w:proofErr w:type="spellEnd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Raiz</w:t>
      </w:r>
      <w:proofErr w:type="spellEnd"/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expansivo, periférico y decir si alguno tiene enfoque UGC)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Descripción detallada de la propuesta: de qué trata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cada contenido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qué historia desarrolla y cómo funciona.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Justificación estratégica y relación con el contenido raíz o la historia central.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Plataforma o canal de distribución.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Formato y género.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Fecha prevista de lanzamiento.</w:t>
      </w:r>
    </w:p>
    <w:p w:rsidR="00B478C6" w:rsidRPr="00B478C6" w:rsidRDefault="00B478C6" w:rsidP="00B478C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Frecuencia de publicación, duración o número de entregas, según corresponda.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La explicación debe permitir comprender qué hará la marca, cómo lo hará, cuándo comenzará y por qué ese contenido forma parte del universo.</w:t>
      </w:r>
    </w:p>
    <w:p w:rsid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 se aceptarán simples listas de publicaciones o descripciones superficiales.</w:t>
      </w:r>
    </w:p>
    <w:p w:rsidR="00B478C6" w:rsidRPr="00B478C6" w:rsidRDefault="00510F0A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documento descriptivo tendrá que tener la siguiente estructura como aparece en el siguiente ejemplo:  </w:t>
      </w:r>
      <w:r w:rsidRP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https://proyectocubo.laurislou.co/assets/descripcion-contenidos-universo.pdf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D.</w:t>
      </w:r>
      <w:r w:rsidR="00510F0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Dos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muestras de contenido</w:t>
      </w:r>
    </w:p>
    <w:p w:rsidR="00510F0A" w:rsidRDefault="00510F0A" w:rsidP="00510F0A">
      <w:pPr>
        <w:pStyle w:val="NormalWeb"/>
      </w:pPr>
      <w:r>
        <w:t xml:space="preserve">De los contenidos que hayan planteado para su universo </w:t>
      </w:r>
      <w:proofErr w:type="spellStart"/>
      <w:r>
        <w:t>transmedia</w:t>
      </w:r>
      <w:proofErr w:type="spellEnd"/>
      <w:r>
        <w:t xml:space="preserve">, </w:t>
      </w:r>
      <w:r>
        <w:rPr>
          <w:rStyle w:val="Textoennegrita"/>
        </w:rPr>
        <w:t>cada equipo deberá seleccionar dos contenidos de tipos diferentes y elaborar una muestra o prototipo de cómo se vería una entrega de cada uno.</w:t>
      </w:r>
    </w:p>
    <w:p w:rsidR="00510F0A" w:rsidRDefault="00510F0A" w:rsidP="00510F0A">
      <w:pPr>
        <w:pStyle w:val="NormalWeb"/>
      </w:pPr>
      <w:r>
        <w:t xml:space="preserve">Es decir, </w:t>
      </w:r>
      <w:r>
        <w:rPr>
          <w:rStyle w:val="Textoennegrita"/>
        </w:rPr>
        <w:t>no deben producir el contenido completo</w:t>
      </w:r>
      <w:r>
        <w:t>, sino crear una representación visual (</w:t>
      </w:r>
      <w:r>
        <w:rPr>
          <w:rStyle w:val="nfasis"/>
        </w:rPr>
        <w:t>mockup</w:t>
      </w:r>
      <w:r>
        <w:t>) que permita comprender cómo sería una de sus publicaciones, episodios o entregas.</w:t>
      </w:r>
    </w:p>
    <w:p w:rsidR="00510F0A" w:rsidRDefault="00510F0A" w:rsidP="00510F0A">
      <w:pPr>
        <w:pStyle w:val="NormalWeb"/>
      </w:pPr>
      <w:r>
        <w:rPr>
          <w:rStyle w:val="Textoennegrita"/>
        </w:rPr>
        <w:t>Por ejemplo:</w:t>
      </w:r>
    </w:p>
    <w:p w:rsidR="00510F0A" w:rsidRDefault="00510F0A" w:rsidP="00510F0A">
      <w:pPr>
        <w:pStyle w:val="NormalWeb"/>
        <w:numPr>
          <w:ilvl w:val="0"/>
          <w:numId w:val="11"/>
        </w:numPr>
      </w:pPr>
      <w:r>
        <w:rPr>
          <w:rStyle w:val="Textoennegrita"/>
        </w:rPr>
        <w:t>Si proponen un carrusel:</w:t>
      </w:r>
      <w:r>
        <w:t xml:space="preserve"> diseñar algunas diapositivas que muestren cómo se vería la publicación.</w:t>
      </w:r>
    </w:p>
    <w:p w:rsidR="00510F0A" w:rsidRDefault="00510F0A" w:rsidP="00510F0A">
      <w:pPr>
        <w:pStyle w:val="NormalWeb"/>
        <w:numPr>
          <w:ilvl w:val="0"/>
          <w:numId w:val="11"/>
        </w:numPr>
      </w:pPr>
      <w:r>
        <w:rPr>
          <w:rStyle w:val="Textoennegrita"/>
        </w:rPr>
        <w:lastRenderedPageBreak/>
        <w:t>Si proponen un podcast:</w:t>
      </w:r>
      <w:r>
        <w:t xml:space="preserve"> presentar la portada del episodio, su estructura y un fragmento del guion.</w:t>
      </w:r>
    </w:p>
    <w:p w:rsidR="00510F0A" w:rsidRDefault="00510F0A" w:rsidP="00510F0A">
      <w:pPr>
        <w:pStyle w:val="NormalWeb"/>
        <w:numPr>
          <w:ilvl w:val="0"/>
          <w:numId w:val="11"/>
        </w:numPr>
      </w:pPr>
      <w:r>
        <w:rPr>
          <w:rStyle w:val="Textoennegrita"/>
        </w:rPr>
        <w:t xml:space="preserve">Si proponen un </w:t>
      </w:r>
      <w:proofErr w:type="spellStart"/>
      <w:r>
        <w:rPr>
          <w:rStyle w:val="Textoennegrita"/>
        </w:rPr>
        <w:t>reel</w:t>
      </w:r>
      <w:proofErr w:type="spellEnd"/>
      <w:r>
        <w:rPr>
          <w:rStyle w:val="Textoennegrita"/>
        </w:rPr>
        <w:t>:</w:t>
      </w:r>
      <w:r>
        <w:t xml:space="preserve"> elaborar un storyboard, una secuencia visual o un boceto acompañado del guion.</w:t>
      </w:r>
    </w:p>
    <w:p w:rsidR="00510F0A" w:rsidRDefault="00510F0A" w:rsidP="00510F0A">
      <w:pPr>
        <w:pStyle w:val="NormalWeb"/>
        <w:numPr>
          <w:ilvl w:val="0"/>
          <w:numId w:val="11"/>
        </w:numPr>
      </w:pPr>
      <w:r>
        <w:rPr>
          <w:rStyle w:val="Textoennegrita"/>
        </w:rPr>
        <w:t>Si proponen publicaciones gráficas:</w:t>
      </w:r>
      <w:r>
        <w:t xml:space="preserve"> diseñar un ejemplo de cómo se vería una pieza.</w:t>
      </w:r>
    </w:p>
    <w:p w:rsidR="00510F0A" w:rsidRDefault="00510F0A" w:rsidP="00510F0A">
      <w:pPr>
        <w:pStyle w:val="NormalWeb"/>
      </w:pPr>
      <w:r>
        <w:rPr>
          <w:rStyle w:val="Textoennegrita"/>
        </w:rPr>
        <w:t>¡OJO! Solo deben presentar DOS muestras en total</w:t>
      </w:r>
      <w:r>
        <w:t xml:space="preserve">, correspondientes a dos tipos diferentes de contenido. Pueden elegirlos de cualquier sección de su universo </w:t>
      </w:r>
      <w:proofErr w:type="spellStart"/>
      <w:r>
        <w:t>transmedia</w:t>
      </w:r>
      <w:proofErr w:type="spellEnd"/>
      <w:r>
        <w:t>.</w:t>
      </w:r>
    </w:p>
    <w:p w:rsidR="00510F0A" w:rsidRDefault="00510F0A" w:rsidP="00510F0A">
      <w:pPr>
        <w:pStyle w:val="NormalWeb"/>
      </w:pPr>
      <w:r>
        <w:t>Las muestras deben mantener coherencia con la identidad visual de la marca, la narrativa del universo y las secciones a las que pertenecen.</w:t>
      </w:r>
    </w:p>
    <w:p w:rsidR="00510F0A" w:rsidRDefault="00510F0A" w:rsidP="00510F0A">
      <w:pPr>
        <w:pStyle w:val="NormalWeb"/>
      </w:pPr>
      <w:r>
        <w:rPr>
          <w:rStyle w:val="Textoennegrita"/>
        </w:rPr>
        <w:t>Recuerden:</w:t>
      </w:r>
      <w:r>
        <w:t xml:space="preserve"> no estamos evaluando la producción final de las piezas, sino su capacidad para visualizar y materializar las ideas que han propuesto dentro de su estrategia </w:t>
      </w:r>
      <w:proofErr w:type="spellStart"/>
      <w:r>
        <w:t>transmedia</w:t>
      </w:r>
      <w:proofErr w:type="spellEnd"/>
      <w:r>
        <w:t>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E. Diagrama de Gantt: planificación a seis meses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Diseñar un diagrama de Gantt que permita visualizar la ejecución del universo durante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seis meses, organizado por semanas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Debe incluir:</w:t>
      </w:r>
    </w:p>
    <w:p w:rsidR="00B478C6" w:rsidRPr="00B478C6" w:rsidRDefault="00B478C6" w:rsidP="00B478C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Todos los contenidos y secciones propuestos.</w:t>
      </w:r>
    </w:p>
    <w:p w:rsidR="00B478C6" w:rsidRPr="00B478C6" w:rsidRDefault="00B478C6" w:rsidP="00B478C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Meses y semanas de ejecución.</w:t>
      </w:r>
    </w:p>
    <w:p w:rsidR="00B478C6" w:rsidRPr="00B478C6" w:rsidRDefault="00B478C6" w:rsidP="00B478C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Semanas específicas de lanzamiento de cada contenido o sección.</w:t>
      </w:r>
    </w:p>
    <w:p w:rsidR="00B478C6" w:rsidRPr="00B478C6" w:rsidRDefault="00B478C6" w:rsidP="00B478C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Periodos de actividad y frecuencia de publicación.</w:t>
      </w:r>
    </w:p>
    <w:p w:rsidR="00B478C6" w:rsidRPr="00B478C6" w:rsidRDefault="00B478C6" w:rsidP="00B478C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Orden de implementación y relación temporal entre los contenidos.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fechas y secuencias del diagrama deben coincidir con las planteadas en el documento explicativo.</w:t>
      </w:r>
    </w:p>
    <w:p w:rsid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Gantt debe demostrar una planificación viable, organizada y coherente.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Seguir el siguiente formato para la elaboración del diagrama de Gantt: </w:t>
      </w:r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(</w:t>
      </w:r>
      <w:proofErr w:type="spellStart"/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dejalo</w:t>
      </w:r>
      <w:proofErr w:type="spellEnd"/>
      <w:r w:rsidR="00510F0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ahí que ya te lo entrego)</w:t>
      </w:r>
    </w:p>
    <w:p w:rsidR="00B478C6" w:rsidRPr="00B478C6" w:rsidRDefault="002416A5" w:rsidP="00B478C6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2416A5">
        <w:rPr>
          <w:rFonts w:ascii="Times New Roman" w:eastAsia="Times New Roman" w:hAnsi="Times New Roman" w:cs="Times New Roman"/>
          <w:noProof/>
          <w:kern w:val="0"/>
          <w:lang w:eastAsia="es-MX"/>
        </w:rPr>
        <w:pict>
          <v:rect id="_x0000_i1025" alt="" style="width:441.9pt;height:.05pt;mso-width-percent:0;mso-height-percent:0;mso-width-percent:0;mso-height-percent:0" o:hralign="center" o:hrstd="t" o:hr="t" fillcolor="#a0a0a0" stroked="f"/>
        </w:pict>
      </w:r>
    </w:p>
    <w:p w:rsidR="00B478C6" w:rsidRPr="00B478C6" w:rsidRDefault="00B478C6" w:rsidP="00B478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LA ENTREGA: UNA ACTIVACIÓN CREATIVA DE EXPECTATIVA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día del parcial, cada equipo deberá preparar una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activación de expectativa que invite a descubrir el universo </w:t>
      </w:r>
      <w:proofErr w:type="spellStart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transmedia</w:t>
      </w:r>
      <w:proofErr w:type="spellEnd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de su marca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Recuerden que en el primer parcial presentaron sus proyectos a posibles inversionistas. Ahora deben invitarlos a conocer el universo que han construido.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 xml:space="preserve">La entrega deberá realizarse mediante una pieza o experiencia creativa que incluya obligatoriamente un </w:t>
      </w: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QR que permita acceder a su universo virtual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¿Cómo pueden hacerlo?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Tienen libertad para elegir el formato. Por ejemplo:</w:t>
      </w:r>
    </w:p>
    <w:p w:rsidR="00B478C6" w:rsidRPr="00B478C6" w:rsidRDefault="00B478C6" w:rsidP="00B478C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Un pase exclusivo: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una tarjeta o credencial que invite a ingresar al universo de la marca.</w:t>
      </w:r>
    </w:p>
    <w:p w:rsidR="00B478C6" w:rsidRPr="00B478C6" w:rsidRDefault="00B478C6" w:rsidP="00B478C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Una invitación especial: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una pieza creativa que anuncie el lanzamiento del universo y genere curiosidad por descubrirlo.</w:t>
      </w:r>
    </w:p>
    <w:p w:rsidR="00B478C6" w:rsidRPr="00B478C6" w:rsidRDefault="00B478C6" w:rsidP="00B478C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Una carta de invitación: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 mensaje dirigido a la inversionista, acompañado del código QR para acceder a la experiencia.</w:t>
      </w:r>
    </w:p>
    <w:p w:rsidR="00B478C6" w:rsidRDefault="00B478C6" w:rsidP="00B478C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Un </w:t>
      </w:r>
      <w:proofErr w:type="spellStart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flyer</w:t>
      </w:r>
      <w:proofErr w:type="spellEnd"/>
      <w:r w:rsidRPr="00B478C6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de expectativa:</w:t>
      </w:r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una pieza visual con un mensaje intrigante y </w:t>
      </w:r>
      <w:proofErr w:type="spellStart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unainvitación</w:t>
      </w:r>
      <w:proofErr w:type="spellEnd"/>
      <w:r w:rsidRPr="00B478C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 escanear el QR.</w:t>
      </w:r>
    </w:p>
    <w:p w:rsidR="00B478C6" w:rsidRDefault="00B478C6" w:rsidP="00B478C6">
      <w:pPr>
        <w:pStyle w:val="NormalWeb"/>
        <w:numPr>
          <w:ilvl w:val="0"/>
          <w:numId w:val="6"/>
        </w:numPr>
      </w:pPr>
      <w:r>
        <w:rPr>
          <w:rStyle w:val="Textoennegrita"/>
        </w:rPr>
        <w:t>Una entrega sorpresa:</w:t>
      </w:r>
      <w:r>
        <w:t xml:space="preserve"> un empaque, objeto simbólico o elemento relacionado con la marca que contenga </w:t>
      </w:r>
      <w:r>
        <w:t xml:space="preserve">el QR. </w:t>
      </w:r>
    </w:p>
    <w:p w:rsidR="00B478C6" w:rsidRDefault="00B478C6" w:rsidP="00B478C6">
      <w:pPr>
        <w:pStyle w:val="NormalWeb"/>
        <w:numPr>
          <w:ilvl w:val="0"/>
          <w:numId w:val="6"/>
        </w:numPr>
      </w:pPr>
      <w:r>
        <w:rPr>
          <w:rStyle w:val="Textoennegrita"/>
        </w:rPr>
        <w:t>Una pequeña experiencia de marca:</w:t>
      </w:r>
      <w:r>
        <w:t xml:space="preserve"> una dinámica de descubrimiento que conduzca al código QR y conecte con la narrativa del universo.</w:t>
      </w:r>
    </w:p>
    <w:p w:rsidR="00B478C6" w:rsidRPr="00B478C6" w:rsidRDefault="00B478C6" w:rsidP="00B478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:rsidR="00B478C6" w:rsidRDefault="00B478C6" w:rsidP="00B478C6">
      <w:pPr>
        <w:pStyle w:val="NormalWeb"/>
      </w:pPr>
      <w:r>
        <w:rPr>
          <w:rStyle w:val="Textoennegrita"/>
        </w:rPr>
        <w:t>Estas son solamente ideas. Cada equipo decidirá cómo realizar su entrega.</w:t>
      </w:r>
    </w:p>
    <w:p w:rsidR="00B478C6" w:rsidRDefault="00B478C6" w:rsidP="00B478C6">
      <w:pPr>
        <w:pStyle w:val="NormalWeb"/>
      </w:pPr>
      <w:r>
        <w:t>Puede ser algo sencillo, elaborado o completamente diferente. No se evaluará cuánto dinero inviertan, sino la creatividad, la coherencia con la identidad de marca y la capacidad de generar expectativa.</w:t>
      </w:r>
    </w:p>
    <w:p w:rsidR="00B478C6" w:rsidRDefault="00B478C6" w:rsidP="00B478C6">
      <w:pPr>
        <w:pStyle w:val="NormalWeb"/>
      </w:pPr>
      <w:r>
        <w:rPr>
          <w:rStyle w:val="Textoennegrita"/>
        </w:rPr>
        <w:t>El QR es obligatorio y debe funcionar correctamente.</w:t>
      </w:r>
    </w:p>
    <w:p w:rsidR="00B478C6" w:rsidRDefault="00B478C6" w:rsidP="00B478C6">
      <w:pPr>
        <w:pStyle w:val="Ttulo3"/>
      </w:pPr>
      <w:r>
        <w:t>5. ¿QUÉ DEBE ENCONTRARSE AL ESCANEAR EL QR?</w:t>
      </w:r>
    </w:p>
    <w:p w:rsidR="00B478C6" w:rsidRDefault="00B478C6" w:rsidP="00B478C6">
      <w:pPr>
        <w:pStyle w:val="NormalWeb"/>
      </w:pPr>
      <w:r>
        <w:t xml:space="preserve">El código QR deberá dirigir a un </w:t>
      </w:r>
      <w:r>
        <w:rPr>
          <w:rStyle w:val="Textoennegrita"/>
        </w:rPr>
        <w:t xml:space="preserve">espacio digital creativo e interactivo que presente el universo </w:t>
      </w:r>
      <w:proofErr w:type="spellStart"/>
      <w:r>
        <w:rPr>
          <w:rStyle w:val="Textoennegrita"/>
        </w:rPr>
        <w:t>transmedia</w:t>
      </w:r>
      <w:proofErr w:type="spellEnd"/>
      <w:r>
        <w:rPr>
          <w:rStyle w:val="Textoennegrita"/>
        </w:rPr>
        <w:t xml:space="preserve"> de la marca</w:t>
      </w:r>
      <w:r>
        <w:t>.</w:t>
      </w:r>
    </w:p>
    <w:p w:rsidR="00B478C6" w:rsidRDefault="00B478C6" w:rsidP="00B478C6">
      <w:pPr>
        <w:pStyle w:val="NormalWeb"/>
      </w:pPr>
      <w:r>
        <w:t xml:space="preserve">Pueden desarrollarlo en </w:t>
      </w:r>
      <w:proofErr w:type="spellStart"/>
      <w:r>
        <w:t>Canva</w:t>
      </w:r>
      <w:proofErr w:type="spellEnd"/>
      <w:r>
        <w:t>, mediante una presentación interactiva, un micrositio web o cualquier otra herramienta que consideren apropiada.</w:t>
      </w:r>
    </w:p>
    <w:p w:rsidR="00B478C6" w:rsidRDefault="00B478C6" w:rsidP="00B478C6">
      <w:pPr>
        <w:pStyle w:val="NormalWeb"/>
      </w:pPr>
      <w:r>
        <w:t>La forma de presentar y organizar la experiencia es libre, siempre que sea coherente con la identidad de la marca y permita consultar fácilmente todo el proyecto.</w:t>
      </w:r>
    </w:p>
    <w:p w:rsidR="00B478C6" w:rsidRDefault="00B478C6" w:rsidP="00B478C6">
      <w:pPr>
        <w:pStyle w:val="NormalWeb"/>
      </w:pPr>
      <w:r>
        <w:t>Como orientación, el espacio podría incluir:</w:t>
      </w:r>
    </w:p>
    <w:p w:rsidR="00B478C6" w:rsidRDefault="00B478C6" w:rsidP="00B478C6">
      <w:pPr>
        <w:pStyle w:val="NormalWeb"/>
      </w:pPr>
      <w:r>
        <w:rPr>
          <w:rStyle w:val="Textoennegrita"/>
        </w:rPr>
        <w:t>A. Una pantalla de bienvenida</w:t>
      </w:r>
    </w:p>
    <w:p w:rsidR="00B478C6" w:rsidRDefault="00B478C6" w:rsidP="00B478C6">
      <w:pPr>
        <w:pStyle w:val="NormalWeb"/>
      </w:pPr>
      <w:r>
        <w:lastRenderedPageBreak/>
        <w:t>Una interfaz visualmente atractiva, diseñada de acuerdo con la identidad de la marca, que incluya:</w:t>
      </w:r>
    </w:p>
    <w:p w:rsidR="00B478C6" w:rsidRDefault="00B478C6" w:rsidP="00B478C6">
      <w:pPr>
        <w:pStyle w:val="NormalWeb"/>
        <w:numPr>
          <w:ilvl w:val="0"/>
          <w:numId w:val="7"/>
        </w:numPr>
      </w:pPr>
      <w:r>
        <w:t>Nombre de la marca.</w:t>
      </w:r>
    </w:p>
    <w:p w:rsidR="00B478C6" w:rsidRDefault="00B478C6" w:rsidP="00B478C6">
      <w:pPr>
        <w:pStyle w:val="NormalWeb"/>
        <w:numPr>
          <w:ilvl w:val="0"/>
          <w:numId w:val="7"/>
        </w:numPr>
      </w:pPr>
      <w:r>
        <w:t xml:space="preserve">Título del universo </w:t>
      </w:r>
      <w:proofErr w:type="spellStart"/>
      <w:r>
        <w:t>transmedia</w:t>
      </w:r>
      <w:proofErr w:type="spellEnd"/>
      <w:r>
        <w:t>.</w:t>
      </w:r>
    </w:p>
    <w:p w:rsidR="00B478C6" w:rsidRDefault="00B478C6" w:rsidP="00B478C6">
      <w:pPr>
        <w:pStyle w:val="NormalWeb"/>
        <w:numPr>
          <w:ilvl w:val="0"/>
          <w:numId w:val="7"/>
        </w:numPr>
      </w:pPr>
      <w:r>
        <w:t>Subtítulo o frase que presente la propuesta.</w:t>
      </w:r>
    </w:p>
    <w:p w:rsidR="00B478C6" w:rsidRDefault="00B478C6" w:rsidP="00B478C6">
      <w:pPr>
        <w:pStyle w:val="NormalWeb"/>
        <w:numPr>
          <w:ilvl w:val="0"/>
          <w:numId w:val="7"/>
        </w:numPr>
      </w:pPr>
      <w:r>
        <w:t>Elementos visuales que permitan comenzar a descubrir la experiencia.</w:t>
      </w:r>
    </w:p>
    <w:p w:rsidR="00B478C6" w:rsidRDefault="00B478C6" w:rsidP="00B478C6">
      <w:pPr>
        <w:pStyle w:val="NormalWeb"/>
      </w:pPr>
      <w:r>
        <w:rPr>
          <w:rStyle w:val="Textoennegrita"/>
        </w:rPr>
        <w:t>B. Presentación del universo</w:t>
      </w:r>
    </w:p>
    <w:p w:rsidR="00B478C6" w:rsidRDefault="00B478C6" w:rsidP="00B478C6">
      <w:pPr>
        <w:pStyle w:val="NormalWeb"/>
      </w:pPr>
      <w:r>
        <w:t xml:space="preserve">Una explicación clara y atractiva de la historia central, el concepto narrativo y la propuesta </w:t>
      </w:r>
      <w:proofErr w:type="spellStart"/>
      <w:r>
        <w:t>transmedia</w:t>
      </w:r>
      <w:proofErr w:type="spellEnd"/>
      <w:r>
        <w:t xml:space="preserve"> de la marca.</w:t>
      </w:r>
    </w:p>
    <w:p w:rsidR="00B478C6" w:rsidRDefault="00B478C6" w:rsidP="00B478C6">
      <w:pPr>
        <w:pStyle w:val="NormalWeb"/>
      </w:pPr>
      <w:r>
        <w:t>Pueden utilizar recursos visuales, navegación interactiva, animaciones, recorridos o cualquier formato que consideren pertinente.</w:t>
      </w:r>
    </w:p>
    <w:p w:rsidR="00B478C6" w:rsidRDefault="00B478C6" w:rsidP="00B478C6">
      <w:pPr>
        <w:pStyle w:val="NormalWeb"/>
      </w:pPr>
      <w:r>
        <w:rPr>
          <w:rStyle w:val="Textoennegrita"/>
        </w:rPr>
        <w:t>C. Acceso a los documentos del proyecto</w:t>
      </w:r>
    </w:p>
    <w:p w:rsidR="00B478C6" w:rsidRDefault="00B478C6" w:rsidP="00B478C6">
      <w:pPr>
        <w:pStyle w:val="NormalWeb"/>
      </w:pPr>
      <w:r>
        <w:t>El espacio debe permitir visualizar o descargar fácilmente todos los archivos solicitados: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>Objetivos estratégicos corregidos.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 xml:space="preserve">Mapa del universo </w:t>
      </w:r>
      <w:proofErr w:type="spellStart"/>
      <w:r>
        <w:t>transmedia</w:t>
      </w:r>
      <w:proofErr w:type="spellEnd"/>
      <w:r>
        <w:t>.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>Documento explicativo detallado de los contenidos.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>Tres muestras de contenido.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>Diagrama de Gantt a seis meses.</w:t>
      </w:r>
    </w:p>
    <w:p w:rsidR="00B478C6" w:rsidRDefault="00B478C6" w:rsidP="00B478C6">
      <w:pPr>
        <w:pStyle w:val="NormalWeb"/>
        <w:numPr>
          <w:ilvl w:val="0"/>
          <w:numId w:val="8"/>
        </w:numPr>
      </w:pPr>
      <w:r>
        <w:t>Declaración de uso de inteligencia artificial.</w:t>
      </w:r>
    </w:p>
    <w:p w:rsidR="00B478C6" w:rsidRDefault="00B478C6" w:rsidP="00B478C6">
      <w:pPr>
        <w:pStyle w:val="NormalWeb"/>
      </w:pPr>
      <w:r>
        <w:t>Estos documentos pueden estar integrados directamente en la experiencia, disponibles mediante botones de descarga, enlaces a una carpeta organizada o mediante otra solución funcional elegida por el equipo.</w:t>
      </w:r>
      <w:r w:rsidR="00510F0A">
        <w:t xml:space="preserve"> Se evaluará el orden. </w:t>
      </w:r>
    </w:p>
    <w:p w:rsidR="00B478C6" w:rsidRDefault="00B478C6" w:rsidP="00B478C6">
      <w:pPr>
        <w:pStyle w:val="NormalWeb"/>
      </w:pPr>
      <w:r>
        <w:rPr>
          <w:rStyle w:val="Textoennegrita"/>
        </w:rPr>
        <w:t>Lo importante es que todos los archivos estén completos, organizados y sean accesibles.</w:t>
      </w:r>
    </w:p>
    <w:p w:rsidR="00B478C6" w:rsidRDefault="00B478C6" w:rsidP="00B478C6">
      <w:pPr>
        <w:pStyle w:val="NormalWeb"/>
      </w:pPr>
      <w:r>
        <w:t>La experiencia digital puede ser tan creativa e inmersiva como deseen, pero no debe sacrificar la claridad de la información.</w:t>
      </w:r>
    </w:p>
    <w:p w:rsidR="00B478C6" w:rsidRDefault="00B478C6" w:rsidP="00B478C6">
      <w:pPr>
        <w:pStyle w:val="NormalWeb"/>
      </w:pPr>
      <w:r>
        <w:rPr>
          <w:rStyle w:val="Textoennegrita"/>
        </w:rPr>
        <w:t>IMPORTANTE:</w:t>
      </w:r>
      <w:r>
        <w:t xml:space="preserve"> No es obligatorio programar un sitio web. </w:t>
      </w:r>
      <w:proofErr w:type="spellStart"/>
      <w:r>
        <w:t>Canva</w:t>
      </w:r>
      <w:proofErr w:type="spellEnd"/>
      <w:r>
        <w:t xml:space="preserve"> y otras herramientas digitales son alternativas completamente válidas.</w:t>
      </w:r>
    </w:p>
    <w:p w:rsidR="00B478C6" w:rsidRDefault="00B478C6" w:rsidP="00B478C6">
      <w:pPr>
        <w:pStyle w:val="Ttulo3"/>
      </w:pPr>
      <w:r>
        <w:t>6. CONDICIONES DE LA ENTREGA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t>Cada equipo deberá entregar su pieza o experiencia creativa con el QR el día del parcial.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t>El QR debe permitir acceder directamente al espacio digital.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t>Todos los enlaces, documentos y archivos descargables deben funcionar.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lastRenderedPageBreak/>
        <w:t>El contenido debe estar organizado y ser comprensible sin explicaciones adicionales.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t>No habrá exposición ni prueba escrita.</w:t>
      </w:r>
    </w:p>
    <w:p w:rsidR="00B478C6" w:rsidRDefault="00B478C6" w:rsidP="00B478C6">
      <w:pPr>
        <w:pStyle w:val="NormalWeb"/>
        <w:numPr>
          <w:ilvl w:val="0"/>
          <w:numId w:val="9"/>
        </w:numPr>
      </w:pPr>
      <w:r>
        <w:t>La docente realizará la revisión de los proyectos posteriormente.</w:t>
      </w:r>
    </w:p>
    <w:p w:rsidR="00B478C6" w:rsidRDefault="00B478C6" w:rsidP="00B478C6">
      <w:pPr>
        <w:pStyle w:val="Ttulo3"/>
      </w:pPr>
      <w:r>
        <w:t>7. MATERIAL DE REFERENCIA OBLIGATORIO</w:t>
      </w:r>
    </w:p>
    <w:p w:rsidR="00B478C6" w:rsidRDefault="00B478C6" w:rsidP="00B478C6">
      <w:pPr>
        <w:pStyle w:val="NormalWeb"/>
      </w:pPr>
      <w:r>
        <w:t>Para desarrollar el proyecto, deberán consultar los conceptos, orientaciones y ejemplos disponibles en:</w:t>
      </w:r>
    </w:p>
    <w:p w:rsidR="00B478C6" w:rsidRDefault="00B478C6" w:rsidP="00B478C6">
      <w:pPr>
        <w:pStyle w:val="NormalWeb"/>
      </w:pPr>
      <w:hyperlink r:id="rId6" w:history="1">
        <w:r>
          <w:rPr>
            <w:rStyle w:val="Textoennegrita"/>
            <w:color w:val="0000FF"/>
            <w:u w:val="single"/>
          </w:rPr>
          <w:t>https://proyectocubo.laurislou.co/</w:t>
        </w:r>
      </w:hyperlink>
    </w:p>
    <w:p w:rsidR="00B478C6" w:rsidRDefault="00B478C6" w:rsidP="00B478C6">
      <w:pPr>
        <w:pStyle w:val="NormalWeb"/>
      </w:pPr>
      <w:r>
        <w:t xml:space="preserve">La propuesta deberá evidenciar la aplicación de la metodología del Proyecto Cubo </w:t>
      </w:r>
      <w:proofErr w:type="spellStart"/>
      <w:r>
        <w:t>Transmedia</w:t>
      </w:r>
      <w:proofErr w:type="spellEnd"/>
      <w:r>
        <w:t xml:space="preserve"> 3×3×3 trabajada durante el semestre.</w:t>
      </w:r>
    </w:p>
    <w:p w:rsidR="00B478C6" w:rsidRDefault="00B478C6" w:rsidP="00B478C6">
      <w:pPr>
        <w:pStyle w:val="Ttulo3"/>
      </w:pPr>
      <w:r>
        <w:t>8. ESTE PROYECTO CONTINÚA</w:t>
      </w:r>
    </w:p>
    <w:p w:rsidR="00B478C6" w:rsidRDefault="00B478C6" w:rsidP="00B478C6">
      <w:pPr>
        <w:pStyle w:val="NormalWeb"/>
      </w:pPr>
      <w:r>
        <w:t xml:space="preserve">El universo </w:t>
      </w:r>
      <w:proofErr w:type="spellStart"/>
      <w:r>
        <w:t>transmedia</w:t>
      </w:r>
      <w:proofErr w:type="spellEnd"/>
      <w:r>
        <w:t xml:space="preserve"> presentado en este parcial será la base del proyecto final del semestre.</w:t>
      </w:r>
    </w:p>
    <w:p w:rsidR="00B478C6" w:rsidRDefault="00B478C6" w:rsidP="00B478C6">
      <w:pPr>
        <w:pStyle w:val="NormalWeb"/>
      </w:pPr>
      <w:r>
        <w:t>Por esta razón, todas las decisiones estratégicas, narrativas, creativas y de planificación deberán estar fundamentadas y guardar coherencia entre sí.</w:t>
      </w:r>
    </w:p>
    <w:p w:rsidR="00B478C6" w:rsidRDefault="00B478C6" w:rsidP="00B478C6">
      <w:pPr>
        <w:pStyle w:val="NormalWeb"/>
      </w:pPr>
      <w:r>
        <w:rPr>
          <w:rStyle w:val="Textoennegrita"/>
        </w:rPr>
        <w:t>Al finalizar el semestre, cada equipo deberá sustentar su proyecto y demostrar que comprende la estrategia que construyó.</w:t>
      </w:r>
    </w:p>
    <w:p w:rsidR="00B478C6" w:rsidRDefault="00B478C6" w:rsidP="00B478C6">
      <w:pPr>
        <w:pStyle w:val="NormalWeb"/>
      </w:pPr>
      <w:r>
        <w:t>Una página atractiva, un QR creativo o una presentación visualmente impactante no reemplazan la calidad de la propuesta.</w:t>
      </w:r>
    </w:p>
    <w:p w:rsidR="00B478C6" w:rsidRDefault="00B478C6" w:rsidP="00B478C6">
      <w:pPr>
        <w:pStyle w:val="NormalWeb"/>
      </w:pPr>
      <w:r>
        <w:rPr>
          <w:rStyle w:val="Textoennegrita"/>
        </w:rPr>
        <w:t>Ya nos convencieron del potencial de sus marcas. Ahora queremos descubrir el universo que son capaces de construir.</w:t>
      </w:r>
    </w:p>
    <w:p w:rsidR="00B478C6" w:rsidRPr="00B478C6" w:rsidRDefault="00B478C6" w:rsidP="00510F0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:rsidR="00925C5C" w:rsidRDefault="00925C5C"/>
    <w:sectPr w:rsidR="00925C5C" w:rsidSect="004436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EF1"/>
    <w:multiLevelType w:val="multilevel"/>
    <w:tmpl w:val="95A6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32361"/>
    <w:multiLevelType w:val="multilevel"/>
    <w:tmpl w:val="D4B0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54B31"/>
    <w:multiLevelType w:val="multilevel"/>
    <w:tmpl w:val="B8F4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3432F"/>
    <w:multiLevelType w:val="multilevel"/>
    <w:tmpl w:val="556C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14AB2"/>
    <w:multiLevelType w:val="multilevel"/>
    <w:tmpl w:val="8BDC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40A4B"/>
    <w:multiLevelType w:val="multilevel"/>
    <w:tmpl w:val="1ADE0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AA19CF"/>
    <w:multiLevelType w:val="multilevel"/>
    <w:tmpl w:val="B95A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BA4DFA"/>
    <w:multiLevelType w:val="multilevel"/>
    <w:tmpl w:val="5094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5E23BF"/>
    <w:multiLevelType w:val="multilevel"/>
    <w:tmpl w:val="2342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134DE"/>
    <w:multiLevelType w:val="multilevel"/>
    <w:tmpl w:val="F1E0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63171"/>
    <w:multiLevelType w:val="multilevel"/>
    <w:tmpl w:val="DDA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858402">
    <w:abstractNumId w:val="9"/>
  </w:num>
  <w:num w:numId="2" w16cid:durableId="1550679616">
    <w:abstractNumId w:val="1"/>
  </w:num>
  <w:num w:numId="3" w16cid:durableId="504780527">
    <w:abstractNumId w:val="0"/>
  </w:num>
  <w:num w:numId="4" w16cid:durableId="1358384223">
    <w:abstractNumId w:val="8"/>
  </w:num>
  <w:num w:numId="5" w16cid:durableId="367603077">
    <w:abstractNumId w:val="3"/>
  </w:num>
  <w:num w:numId="6" w16cid:durableId="1736196715">
    <w:abstractNumId w:val="2"/>
  </w:num>
  <w:num w:numId="7" w16cid:durableId="1550648984">
    <w:abstractNumId w:val="4"/>
  </w:num>
  <w:num w:numId="8" w16cid:durableId="1836148112">
    <w:abstractNumId w:val="5"/>
  </w:num>
  <w:num w:numId="9" w16cid:durableId="1822308589">
    <w:abstractNumId w:val="6"/>
  </w:num>
  <w:num w:numId="10" w16cid:durableId="1942103760">
    <w:abstractNumId w:val="10"/>
  </w:num>
  <w:num w:numId="11" w16cid:durableId="8616735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C6"/>
    <w:rsid w:val="002416A5"/>
    <w:rsid w:val="003550AA"/>
    <w:rsid w:val="004436D0"/>
    <w:rsid w:val="00510F0A"/>
    <w:rsid w:val="00925C5C"/>
    <w:rsid w:val="00B478C6"/>
    <w:rsid w:val="00F9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57DF"/>
  <w15:chartTrackingRefBased/>
  <w15:docId w15:val="{4CB56328-A4BA-044B-873B-B4CD9339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478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478C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B478C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78C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478C6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B478C6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B478C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B478C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10F0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0F0A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510F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8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yectocubo.laurislou.co/" TargetMode="External"/><Relationship Id="rId5" Type="http://schemas.openxmlformats.org/officeDocument/2006/relationships/hyperlink" Target="https://proyectocubo.laurislou.co/assets/ejemplo-universo-transmedi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1860</Words>
  <Characters>10230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2026-10-13T20:02:00Z</dcterms:created>
  <dcterms:modified xsi:type="dcterms:W3CDTF">2026-10-13T20:24:00Z</dcterms:modified>
</cp:coreProperties>
</file>